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707A" w14:textId="77777777" w:rsidR="00E67EAA" w:rsidRPr="00E67EAA" w:rsidRDefault="00E67EAA" w:rsidP="00E67EAA">
      <w:pPr>
        <w:rPr>
          <w:b/>
          <w:bCs/>
        </w:rPr>
      </w:pPr>
      <w:r w:rsidRPr="00E67EAA">
        <w:rPr>
          <w:b/>
          <w:bCs/>
        </w:rPr>
        <w:t>Spring Season Begins Under Critical Drought Conditions</w:t>
      </w:r>
    </w:p>
    <w:p w14:paraId="74DDC186" w14:textId="77777777" w:rsidR="00E67EAA" w:rsidRPr="00E67EAA" w:rsidRDefault="00E67EAA" w:rsidP="00E67EAA">
      <w:r w:rsidRPr="00E67EAA">
        <w:t>As spring begins, the City of Cambridge is reminding residents and businesses that we remain under a Level 3 – Critical Drought,</w:t>
      </w:r>
      <w:r w:rsidRPr="00E67EAA">
        <w:rPr>
          <w:rFonts w:ascii="Arial" w:hAnsi="Arial" w:cs="Arial"/>
        </w:rPr>
        <w:t> </w:t>
      </w:r>
      <w:r w:rsidRPr="00E67EAA">
        <w:t>as declared by the Massachusetts Executive Office of Energy and Environmental Affairs.</w:t>
      </w:r>
    </w:p>
    <w:p w14:paraId="54AE0056" w14:textId="3A0BB1B2" w:rsidR="00E67EAA" w:rsidRPr="00E67EAA" w:rsidRDefault="00E67EAA" w:rsidP="00E67EAA">
      <w:r w:rsidRPr="00E67EAA">
        <w:t xml:space="preserve">Due to </w:t>
      </w:r>
      <w:proofErr w:type="spellStart"/>
      <w:r w:rsidRPr="00E67EAA">
        <w:t>continued</w:t>
      </w:r>
      <w:proofErr w:type="spellEnd"/>
      <w:r w:rsidRPr="00E67EAA">
        <w:t xml:space="preserve"> below-normal precipitation since August 2024, the Commonwealth and the City of Cambridge are experiencing some of the most severe drought conditions in years. Groundwater and reservoir levels remain low, and streamflow conditions are well below normal. Despite occasional rain or snow, these short-term events have not been enough to reverse long-term drought impacts.</w:t>
      </w:r>
    </w:p>
    <w:p w14:paraId="324FD176" w14:textId="77777777" w:rsidR="00E67EAA" w:rsidRPr="00E67EAA" w:rsidRDefault="00E67EAA" w:rsidP="00E67EAA">
      <w:pPr>
        <w:rPr>
          <w:b/>
          <w:bCs/>
        </w:rPr>
      </w:pPr>
      <w:r w:rsidRPr="00E67EAA">
        <w:rPr>
          <w:b/>
          <w:bCs/>
        </w:rPr>
        <w:t>Water Restrictions in Effect</w:t>
      </w:r>
    </w:p>
    <w:p w14:paraId="3B237D20" w14:textId="77777777" w:rsidR="00E67EAA" w:rsidRPr="00E67EAA" w:rsidRDefault="00E67EAA" w:rsidP="00E67EAA">
      <w:r w:rsidRPr="00E67EAA">
        <w:t>In response to these conditions, Cambridge has implemented strict water use restrictions. All nonessential outdoor water use is currently banned, including:</w:t>
      </w:r>
    </w:p>
    <w:p w14:paraId="5B84059F" w14:textId="77777777" w:rsidR="00E67EAA" w:rsidRPr="00E67EAA" w:rsidRDefault="00E67EAA" w:rsidP="00E67EAA">
      <w:pPr>
        <w:numPr>
          <w:ilvl w:val="0"/>
          <w:numId w:val="9"/>
        </w:numPr>
      </w:pPr>
      <w:r w:rsidRPr="00E67EAA">
        <w:t>Lawn watering, even by hand</w:t>
      </w:r>
    </w:p>
    <w:p w14:paraId="72D88C29" w14:textId="77777777" w:rsidR="00E67EAA" w:rsidRPr="00E67EAA" w:rsidRDefault="00E67EAA" w:rsidP="00E67EAA">
      <w:pPr>
        <w:numPr>
          <w:ilvl w:val="0"/>
          <w:numId w:val="9"/>
        </w:numPr>
      </w:pPr>
      <w:r w:rsidRPr="00E67EAA">
        <w:t>Use of irrigation systems</w:t>
      </w:r>
    </w:p>
    <w:p w14:paraId="7885F435" w14:textId="77777777" w:rsidR="00E67EAA" w:rsidRPr="00E67EAA" w:rsidRDefault="00E67EAA" w:rsidP="00E67EAA">
      <w:pPr>
        <w:numPr>
          <w:ilvl w:val="0"/>
          <w:numId w:val="9"/>
        </w:numPr>
      </w:pPr>
      <w:r w:rsidRPr="00E67EAA">
        <w:t>Filling pools</w:t>
      </w:r>
    </w:p>
    <w:p w14:paraId="45F68413" w14:textId="77777777" w:rsidR="00E67EAA" w:rsidRPr="00E67EAA" w:rsidRDefault="00E67EAA" w:rsidP="00E67EAA">
      <w:pPr>
        <w:numPr>
          <w:ilvl w:val="0"/>
          <w:numId w:val="9"/>
        </w:numPr>
      </w:pPr>
      <w:r w:rsidRPr="00E67EAA">
        <w:t>Washing cars</w:t>
      </w:r>
    </w:p>
    <w:p w14:paraId="1D359942" w14:textId="77777777" w:rsidR="00E67EAA" w:rsidRPr="00E67EAA" w:rsidRDefault="00E67EAA" w:rsidP="00E67EAA">
      <w:pPr>
        <w:numPr>
          <w:ilvl w:val="0"/>
          <w:numId w:val="9"/>
        </w:numPr>
      </w:pPr>
      <w:r w:rsidRPr="00E67EAA">
        <w:t xml:space="preserve">Pressure washing </w:t>
      </w:r>
      <w:proofErr w:type="gramStart"/>
      <w:r w:rsidRPr="00E67EAA">
        <w:t>patios</w:t>
      </w:r>
      <w:proofErr w:type="gramEnd"/>
      <w:r w:rsidRPr="00E67EAA">
        <w:t xml:space="preserve"> or sidewalks</w:t>
      </w:r>
    </w:p>
    <w:p w14:paraId="2C452FFA" w14:textId="77777777" w:rsidR="00E67EAA" w:rsidRPr="00E67EAA" w:rsidRDefault="00E67EAA" w:rsidP="00E67EAA">
      <w:pPr>
        <w:numPr>
          <w:ilvl w:val="0"/>
          <w:numId w:val="9"/>
        </w:numPr>
      </w:pPr>
      <w:r w:rsidRPr="00E67EAA">
        <w:t>Watering ornamental gardens or flowers</w:t>
      </w:r>
    </w:p>
    <w:p w14:paraId="754E49BB" w14:textId="77777777" w:rsidR="00E67EAA" w:rsidRPr="00E67EAA" w:rsidRDefault="00E67EAA" w:rsidP="00E67EAA">
      <w:r w:rsidRPr="00E67EAA">
        <w:t>These restrictions apply to both City water and private wells.</w:t>
      </w:r>
    </w:p>
    <w:p w14:paraId="576F88D0" w14:textId="77777777" w:rsidR="00E67EAA" w:rsidRPr="00E67EAA" w:rsidRDefault="00E67EAA" w:rsidP="00E67EAA">
      <w:r w:rsidRPr="00E67EAA">
        <w:t>Only outdoor water use deemed essential is allowed, such as for:</w:t>
      </w:r>
    </w:p>
    <w:p w14:paraId="6CE07365" w14:textId="77777777" w:rsidR="00E67EAA" w:rsidRPr="00E67EAA" w:rsidRDefault="00E67EAA" w:rsidP="00E67EAA">
      <w:pPr>
        <w:numPr>
          <w:ilvl w:val="0"/>
          <w:numId w:val="10"/>
        </w:numPr>
      </w:pPr>
      <w:r w:rsidRPr="00E67EAA">
        <w:t>Health and safety (e.g., firefighting, splash pads)</w:t>
      </w:r>
    </w:p>
    <w:p w14:paraId="79B7CFBE" w14:textId="77777777" w:rsidR="00E67EAA" w:rsidRPr="00E67EAA" w:rsidRDefault="00E67EAA" w:rsidP="00E67EAA">
      <w:pPr>
        <w:numPr>
          <w:ilvl w:val="0"/>
          <w:numId w:val="10"/>
        </w:numPr>
      </w:pPr>
      <w:r w:rsidRPr="00E67EAA">
        <w:t>Growing food or maintaining livestock</w:t>
      </w:r>
    </w:p>
    <w:p w14:paraId="1BA99526" w14:textId="77777777" w:rsidR="00E67EAA" w:rsidRPr="00E67EAA" w:rsidRDefault="00E67EAA" w:rsidP="00E67EAA">
      <w:pPr>
        <w:numPr>
          <w:ilvl w:val="0"/>
          <w:numId w:val="10"/>
        </w:numPr>
      </w:pPr>
      <w:r w:rsidRPr="00E67EAA">
        <w:t>Core business functions</w:t>
      </w:r>
    </w:p>
    <w:p w14:paraId="53CBA6A6" w14:textId="77777777" w:rsidR="00E67EAA" w:rsidRPr="00E67EAA" w:rsidRDefault="00E67EAA" w:rsidP="00E67EAA">
      <w:pPr>
        <w:numPr>
          <w:ilvl w:val="0"/>
          <w:numId w:val="10"/>
        </w:numPr>
      </w:pPr>
      <w:r w:rsidRPr="00E67EAA">
        <w:t>Irrigation of public parks and athletic fields (limited to off-peak hours)</w:t>
      </w:r>
    </w:p>
    <w:p w14:paraId="46C511F6" w14:textId="77777777" w:rsidR="00E67EAA" w:rsidRPr="00E67EAA" w:rsidRDefault="00E67EAA" w:rsidP="00E67EAA">
      <w:r w:rsidRPr="00E67EAA">
        <w:t xml:space="preserve">For a full list of essential uses, visit: </w:t>
      </w:r>
      <w:hyperlink r:id="rId5" w:tgtFrame="_new" w:history="1">
        <w:r w:rsidRPr="00E67EAA">
          <w:rPr>
            <w:rStyle w:val="Hyperlink"/>
          </w:rPr>
          <w:t>mass.gov/info-details/drought-status</w:t>
        </w:r>
      </w:hyperlink>
    </w:p>
    <w:p w14:paraId="182E729B" w14:textId="77777777" w:rsidR="00E67EAA" w:rsidRPr="00E67EAA" w:rsidRDefault="00E67EAA" w:rsidP="00E67EAA">
      <w:pPr>
        <w:rPr>
          <w:b/>
          <w:bCs/>
        </w:rPr>
      </w:pPr>
      <w:r w:rsidRPr="00E67EAA">
        <w:rPr>
          <w:b/>
          <w:bCs/>
        </w:rPr>
        <w:t>Updates to Drought Ordinance and Enforcement</w:t>
      </w:r>
    </w:p>
    <w:p w14:paraId="48EF56E3" w14:textId="77777777" w:rsidR="00E67EAA" w:rsidRPr="00E67EAA" w:rsidRDefault="00E67EAA" w:rsidP="00E67EAA">
      <w:r w:rsidRPr="00E67EAA">
        <w:t xml:space="preserve">On March 31, 2025, the Cambridge City Council’s Ordinance Committee discussed proposed updates to the Cambridge Municipal Code (Chapters 13.08 and 13.12) to </w:t>
      </w:r>
      <w:r w:rsidRPr="00E67EAA">
        <w:lastRenderedPageBreak/>
        <w:t>strengthen local drought response and enforcement. These amendments are aligned with state guidance under 310 CMR 36.00.</w:t>
      </w:r>
    </w:p>
    <w:p w14:paraId="20E50D3F" w14:textId="77777777" w:rsidR="00E67EAA" w:rsidRPr="00E67EAA" w:rsidRDefault="00E67EAA" w:rsidP="00E67EAA">
      <w:r w:rsidRPr="00E67EAA">
        <w:t>Key updates include:</w:t>
      </w:r>
    </w:p>
    <w:p w14:paraId="0E39E801" w14:textId="77777777" w:rsidR="00E67EAA" w:rsidRPr="00E67EAA" w:rsidRDefault="00E67EAA" w:rsidP="00E67EAA">
      <w:pPr>
        <w:numPr>
          <w:ilvl w:val="0"/>
          <w:numId w:val="11"/>
        </w:numPr>
      </w:pPr>
      <w:r w:rsidRPr="00E67EAA">
        <w:t>The Chief Superintendent and designated agents may enter any water user’s premises to examine usage and cut off water for nonpayment or violations.</w:t>
      </w:r>
    </w:p>
    <w:p w14:paraId="5E863817" w14:textId="77777777" w:rsidR="00E67EAA" w:rsidRPr="00E67EAA" w:rsidRDefault="00E67EAA" w:rsidP="00E67EAA">
      <w:pPr>
        <w:numPr>
          <w:ilvl w:val="0"/>
          <w:numId w:val="11"/>
        </w:numPr>
      </w:pPr>
      <w:r w:rsidRPr="00E67EAA">
        <w:t>The Water Board may restrict usage of hand-hoses, sprinklers, or similar devices to specific hours.</w:t>
      </w:r>
    </w:p>
    <w:p w14:paraId="5E22C05E" w14:textId="77777777" w:rsidR="00E67EAA" w:rsidRPr="00E67EAA" w:rsidRDefault="00E67EAA" w:rsidP="00E67EAA">
      <w:pPr>
        <w:numPr>
          <w:ilvl w:val="0"/>
          <w:numId w:val="11"/>
        </w:numPr>
      </w:pPr>
      <w:r w:rsidRPr="00E67EAA">
        <w:t>The City Manager or Managing Director of the Water Department must restrict nonessential outdoor water use during a state-declared drought.</w:t>
      </w:r>
    </w:p>
    <w:p w14:paraId="763AB335" w14:textId="77777777" w:rsidR="00E67EAA" w:rsidRPr="00E67EAA" w:rsidRDefault="00E67EAA" w:rsidP="00E67EAA">
      <w:pPr>
        <w:numPr>
          <w:ilvl w:val="0"/>
          <w:numId w:val="11"/>
        </w:numPr>
      </w:pPr>
      <w:r w:rsidRPr="00E67EAA">
        <w:t>The Water Board may impose stricter restrictions than the state minimum if necessary.</w:t>
      </w:r>
    </w:p>
    <w:p w14:paraId="44F9E905" w14:textId="77777777" w:rsidR="00E67EAA" w:rsidRPr="00E67EAA" w:rsidRDefault="00E67EAA" w:rsidP="00E67EAA">
      <w:pPr>
        <w:rPr>
          <w:b/>
          <w:bCs/>
        </w:rPr>
      </w:pPr>
      <w:r w:rsidRPr="00E67EAA">
        <w:rPr>
          <w:b/>
          <w:bCs/>
        </w:rPr>
        <w:t>Drought Level Restrictions</w:t>
      </w:r>
    </w:p>
    <w:p w14:paraId="426D4CE4" w14:textId="77777777" w:rsidR="00E67EAA" w:rsidRPr="00E67EAA" w:rsidRDefault="00E67EAA" w:rsidP="00E67EAA">
      <w:pPr>
        <w:numPr>
          <w:ilvl w:val="0"/>
          <w:numId w:val="12"/>
        </w:numPr>
      </w:pPr>
      <w:r w:rsidRPr="00E67EAA">
        <w:t>Level 1 (Mild Drought):</w:t>
      </w:r>
    </w:p>
    <w:p w14:paraId="762BAC21" w14:textId="77777777" w:rsidR="00E67EAA" w:rsidRPr="00E67EAA" w:rsidRDefault="00E67EAA" w:rsidP="00E67EAA">
      <w:pPr>
        <w:numPr>
          <w:ilvl w:val="1"/>
          <w:numId w:val="12"/>
        </w:numPr>
      </w:pPr>
      <w:r w:rsidRPr="00E67EAA">
        <w:t>Nonessential outdoor watering restricted to once per week, before 9 a.m. or after 5 p.m.</w:t>
      </w:r>
    </w:p>
    <w:p w14:paraId="04775E03" w14:textId="77777777" w:rsidR="00E67EAA" w:rsidRPr="00E67EAA" w:rsidRDefault="00E67EAA" w:rsidP="00E67EAA">
      <w:pPr>
        <w:numPr>
          <w:ilvl w:val="1"/>
          <w:numId w:val="12"/>
        </w:numPr>
      </w:pPr>
      <w:r w:rsidRPr="00E67EAA">
        <w:t>Drip irrigation and hand-watering of ornamentals may be allowed.</w:t>
      </w:r>
    </w:p>
    <w:p w14:paraId="725E3B7B" w14:textId="77777777" w:rsidR="00E67EAA" w:rsidRPr="00E67EAA" w:rsidRDefault="00E67EAA" w:rsidP="00E67EAA">
      <w:pPr>
        <w:numPr>
          <w:ilvl w:val="0"/>
          <w:numId w:val="12"/>
        </w:numPr>
      </w:pPr>
      <w:r w:rsidRPr="00E67EAA">
        <w:t>Level 2 (Significant Drought):</w:t>
      </w:r>
    </w:p>
    <w:p w14:paraId="241CC5D6" w14:textId="77777777" w:rsidR="00E67EAA" w:rsidRPr="00E67EAA" w:rsidRDefault="00E67EAA" w:rsidP="00E67EAA">
      <w:pPr>
        <w:numPr>
          <w:ilvl w:val="1"/>
          <w:numId w:val="12"/>
        </w:numPr>
      </w:pPr>
      <w:r w:rsidRPr="00E67EAA">
        <w:t>All nonessential outdoor water use banned, with limited exceptions for drip irrigation or hand-watering.</w:t>
      </w:r>
    </w:p>
    <w:p w14:paraId="7EDE68CC" w14:textId="77777777" w:rsidR="00E67EAA" w:rsidRPr="00E67EAA" w:rsidRDefault="00E67EAA" w:rsidP="00E67EAA">
      <w:pPr>
        <w:numPr>
          <w:ilvl w:val="0"/>
          <w:numId w:val="12"/>
        </w:numPr>
      </w:pPr>
      <w:r w:rsidRPr="00E67EAA">
        <w:t>Level 3 (Critical Drought) &amp; Level 4 (Drought Emergency):</w:t>
      </w:r>
    </w:p>
    <w:p w14:paraId="356753F2" w14:textId="77777777" w:rsidR="00E67EAA" w:rsidRPr="00E67EAA" w:rsidRDefault="00E67EAA" w:rsidP="00E67EAA">
      <w:pPr>
        <w:numPr>
          <w:ilvl w:val="1"/>
          <w:numId w:val="12"/>
        </w:numPr>
      </w:pPr>
      <w:r w:rsidRPr="00E67EAA">
        <w:t>All nonessential outdoor water use banned.</w:t>
      </w:r>
    </w:p>
    <w:p w14:paraId="580C2BE0" w14:textId="77777777" w:rsidR="00E67EAA" w:rsidRPr="00E67EAA" w:rsidRDefault="00E67EAA" w:rsidP="00E67EAA">
      <w:r w:rsidRPr="00E67EAA">
        <w:t>Golf course watering must also follow specific reductions during droughts, including reductions to irrigation of fairways and no watering of ornamentals during higher-level droughts.</w:t>
      </w:r>
    </w:p>
    <w:p w14:paraId="65FC1CB8" w14:textId="77777777" w:rsidR="00E67EAA" w:rsidRPr="00E67EAA" w:rsidRDefault="00E67EAA" w:rsidP="00E67EAA">
      <w:pPr>
        <w:rPr>
          <w:b/>
          <w:bCs/>
        </w:rPr>
      </w:pPr>
      <w:r w:rsidRPr="00E67EAA">
        <w:rPr>
          <w:b/>
          <w:bCs/>
        </w:rPr>
        <w:t>Essential Outdoor Uses That Will Not Be Restricted</w:t>
      </w:r>
    </w:p>
    <w:p w14:paraId="13E6B1B6" w14:textId="77777777" w:rsidR="00E67EAA" w:rsidRPr="00E67EAA" w:rsidRDefault="00E67EAA" w:rsidP="00E67EAA">
      <w:r w:rsidRPr="00E67EAA">
        <w:t>The following uses are exempt from restrictions:</w:t>
      </w:r>
    </w:p>
    <w:p w14:paraId="143C580E" w14:textId="77777777" w:rsidR="00E67EAA" w:rsidRPr="00E67EAA" w:rsidRDefault="00E67EAA" w:rsidP="00E67EAA">
      <w:pPr>
        <w:numPr>
          <w:ilvl w:val="0"/>
          <w:numId w:val="13"/>
        </w:numPr>
      </w:pPr>
      <w:r w:rsidRPr="00E67EAA">
        <w:t>For health/safety (e.g., splash pads, fire protection, marine equipment cleaning)</w:t>
      </w:r>
    </w:p>
    <w:p w14:paraId="6A0AC8C1" w14:textId="77777777" w:rsidR="00E67EAA" w:rsidRPr="00E67EAA" w:rsidRDefault="00E67EAA" w:rsidP="00E67EAA">
      <w:pPr>
        <w:numPr>
          <w:ilvl w:val="0"/>
          <w:numId w:val="13"/>
        </w:numPr>
      </w:pPr>
      <w:r w:rsidRPr="00E67EAA">
        <w:t xml:space="preserve">To preserve trees, </w:t>
      </w:r>
      <w:proofErr w:type="gramStart"/>
      <w:r w:rsidRPr="00E67EAA">
        <w:t>including on</w:t>
      </w:r>
      <w:proofErr w:type="gramEnd"/>
      <w:r w:rsidRPr="00E67EAA">
        <w:t xml:space="preserve"> private property, using slow-release methods</w:t>
      </w:r>
    </w:p>
    <w:p w14:paraId="3AC492BE" w14:textId="77777777" w:rsidR="00E67EAA" w:rsidRPr="00E67EAA" w:rsidRDefault="00E67EAA" w:rsidP="00E67EAA">
      <w:pPr>
        <w:numPr>
          <w:ilvl w:val="0"/>
          <w:numId w:val="13"/>
        </w:numPr>
      </w:pPr>
      <w:r w:rsidRPr="00E67EAA">
        <w:t>By statute, permit, or regulation</w:t>
      </w:r>
    </w:p>
    <w:p w14:paraId="223E5BD1" w14:textId="77777777" w:rsidR="00E67EAA" w:rsidRPr="00E67EAA" w:rsidRDefault="00E67EAA" w:rsidP="00E67EAA">
      <w:pPr>
        <w:numPr>
          <w:ilvl w:val="0"/>
          <w:numId w:val="13"/>
        </w:numPr>
      </w:pPr>
      <w:r w:rsidRPr="00E67EAA">
        <w:lastRenderedPageBreak/>
        <w:t>For food production or livestock</w:t>
      </w:r>
    </w:p>
    <w:p w14:paraId="4D551DC4" w14:textId="77777777" w:rsidR="00E67EAA" w:rsidRPr="00E67EAA" w:rsidRDefault="00E67EAA" w:rsidP="00E67EAA">
      <w:pPr>
        <w:numPr>
          <w:ilvl w:val="0"/>
          <w:numId w:val="13"/>
        </w:numPr>
      </w:pPr>
      <w:r w:rsidRPr="00E67EAA">
        <w:t>For business core operations (e.g., nurseries, event venues, golf greens)</w:t>
      </w:r>
    </w:p>
    <w:p w14:paraId="5563D4EC" w14:textId="77777777" w:rsidR="00E67EAA" w:rsidRPr="00E67EAA" w:rsidRDefault="00E67EAA" w:rsidP="00E67EAA">
      <w:pPr>
        <w:numPr>
          <w:ilvl w:val="0"/>
          <w:numId w:val="13"/>
        </w:numPr>
      </w:pPr>
      <w:r w:rsidRPr="00E67EAA">
        <w:t>For construction-related surface preparation</w:t>
      </w:r>
    </w:p>
    <w:p w14:paraId="71EC5113" w14:textId="77777777" w:rsidR="00E67EAA" w:rsidRPr="00E67EAA" w:rsidRDefault="00E67EAA" w:rsidP="00E67EAA">
      <w:pPr>
        <w:numPr>
          <w:ilvl w:val="0"/>
          <w:numId w:val="13"/>
        </w:numPr>
      </w:pPr>
      <w:r w:rsidRPr="00E67EAA">
        <w:t>Irrigation of public parks and athletic fields during off-peak hours</w:t>
      </w:r>
    </w:p>
    <w:p w14:paraId="11EF42F6" w14:textId="77777777" w:rsidR="00E67EAA" w:rsidRPr="00E67EAA" w:rsidRDefault="00E67EAA" w:rsidP="00E67EAA">
      <w:pPr>
        <w:numPr>
          <w:ilvl w:val="0"/>
          <w:numId w:val="13"/>
        </w:numPr>
      </w:pPr>
      <w:r w:rsidRPr="00E67EAA">
        <w:t>Publicly funded shade trees and new lawn establishment post-construction</w:t>
      </w:r>
    </w:p>
    <w:p w14:paraId="4F0F0789" w14:textId="77777777" w:rsidR="00E67EAA" w:rsidRPr="00E67EAA" w:rsidRDefault="00E67EAA" w:rsidP="00E67EAA">
      <w:pPr>
        <w:rPr>
          <w:b/>
          <w:bCs/>
        </w:rPr>
      </w:pPr>
      <w:r w:rsidRPr="00E67EAA">
        <w:rPr>
          <w:b/>
          <w:bCs/>
        </w:rPr>
        <w:t>Public Notification and Enforcement</w:t>
      </w:r>
    </w:p>
    <w:p w14:paraId="0EA0F381" w14:textId="77777777" w:rsidR="00E67EAA" w:rsidRPr="00E67EAA" w:rsidRDefault="00E67EAA" w:rsidP="00E67EAA">
      <w:pPr>
        <w:numPr>
          <w:ilvl w:val="0"/>
          <w:numId w:val="14"/>
        </w:numPr>
      </w:pPr>
      <w:r w:rsidRPr="00E67EAA">
        <w:t>Public notice of drought declarations or changes will be issued within 48 hours via:</w:t>
      </w:r>
    </w:p>
    <w:p w14:paraId="4FAA6272" w14:textId="77777777" w:rsidR="00E67EAA" w:rsidRPr="00E67EAA" w:rsidRDefault="00E67EAA" w:rsidP="00E67EAA">
      <w:pPr>
        <w:numPr>
          <w:ilvl w:val="1"/>
          <w:numId w:val="14"/>
        </w:numPr>
      </w:pPr>
      <w:r w:rsidRPr="00E67EAA">
        <w:t xml:space="preserve">Newspaper ads, City </w:t>
      </w:r>
      <w:proofErr w:type="gramStart"/>
      <w:r w:rsidRPr="00E67EAA">
        <w:t>website</w:t>
      </w:r>
      <w:proofErr w:type="gramEnd"/>
      <w:r w:rsidRPr="00E67EAA">
        <w:t>, social media, signage, reverse 911, and more.</w:t>
      </w:r>
    </w:p>
    <w:p w14:paraId="568F8D4C" w14:textId="77777777" w:rsidR="00E67EAA" w:rsidRPr="00E67EAA" w:rsidRDefault="00E67EAA" w:rsidP="00E67EAA">
      <w:pPr>
        <w:numPr>
          <w:ilvl w:val="0"/>
          <w:numId w:val="14"/>
        </w:numPr>
      </w:pPr>
      <w:r w:rsidRPr="00E67EAA">
        <w:t>Upon drought termination, notices will be issued via the same channels.</w:t>
      </w:r>
    </w:p>
    <w:p w14:paraId="5C2C8D4D" w14:textId="77777777" w:rsidR="00E67EAA" w:rsidRPr="00E67EAA" w:rsidRDefault="00E67EAA" w:rsidP="00E67EAA">
      <w:r w:rsidRPr="00E67EAA">
        <w:t>Violations will result in penalties:</w:t>
      </w:r>
    </w:p>
    <w:p w14:paraId="3435A401" w14:textId="77777777" w:rsidR="00E67EAA" w:rsidRPr="00E67EAA" w:rsidRDefault="00E67EAA" w:rsidP="00E67EAA">
      <w:pPr>
        <w:numPr>
          <w:ilvl w:val="0"/>
          <w:numId w:val="15"/>
        </w:numPr>
      </w:pPr>
      <w:r w:rsidRPr="00E67EAA">
        <w:t>1st Violation: Warning</w:t>
      </w:r>
    </w:p>
    <w:p w14:paraId="08E19CD3" w14:textId="77777777" w:rsidR="00E67EAA" w:rsidRPr="00E67EAA" w:rsidRDefault="00E67EAA" w:rsidP="00E67EAA">
      <w:pPr>
        <w:numPr>
          <w:ilvl w:val="0"/>
          <w:numId w:val="15"/>
        </w:numPr>
      </w:pPr>
      <w:r w:rsidRPr="00E67EAA">
        <w:t>2nd Violation: $100 fine</w:t>
      </w:r>
    </w:p>
    <w:p w14:paraId="5249F1B0" w14:textId="77777777" w:rsidR="00E67EAA" w:rsidRPr="00E67EAA" w:rsidRDefault="00E67EAA" w:rsidP="00E67EAA">
      <w:pPr>
        <w:numPr>
          <w:ilvl w:val="0"/>
          <w:numId w:val="15"/>
        </w:numPr>
      </w:pPr>
      <w:r w:rsidRPr="00E67EAA">
        <w:t>3rd Violation: $200 fine</w:t>
      </w:r>
    </w:p>
    <w:p w14:paraId="79C9DF20" w14:textId="77777777" w:rsidR="00E67EAA" w:rsidRPr="00E67EAA" w:rsidRDefault="00E67EAA" w:rsidP="00E67EAA">
      <w:pPr>
        <w:numPr>
          <w:ilvl w:val="0"/>
          <w:numId w:val="15"/>
        </w:numPr>
      </w:pPr>
      <w:r w:rsidRPr="00E67EAA">
        <w:t>4th and subsequent violations: $300 per day</w:t>
      </w:r>
    </w:p>
    <w:p w14:paraId="5081C7EF" w14:textId="77777777" w:rsidR="00E67EAA" w:rsidRPr="00E67EAA" w:rsidRDefault="00E67EAA" w:rsidP="00E67EAA">
      <w:r w:rsidRPr="00E67EAA">
        <w:t>Violations may be enforced through criminal or noncriminal proceedings by designated City staff, police officers, or the Animal Commission.</w:t>
      </w:r>
    </w:p>
    <w:p w14:paraId="34534742" w14:textId="77777777" w:rsidR="00E67EAA" w:rsidRPr="00E67EAA" w:rsidRDefault="00E67EAA" w:rsidP="00E67EAA">
      <w:pPr>
        <w:rPr>
          <w:b/>
          <w:bCs/>
        </w:rPr>
      </w:pPr>
      <w:r w:rsidRPr="00E67EAA">
        <w:rPr>
          <w:b/>
          <w:bCs/>
        </w:rPr>
        <w:t>Community Outreach and Education</w:t>
      </w:r>
    </w:p>
    <w:p w14:paraId="79E17CF9" w14:textId="77777777" w:rsidR="00E67EAA" w:rsidRPr="00E67EAA" w:rsidRDefault="00E67EAA" w:rsidP="00E67EAA">
      <w:r w:rsidRPr="00E67EAA">
        <w:t>The Water Department, in coordination with the Public Information Office and Community Engagement Team, is launching an outreach campaign to ensure residents, businesses, and property owners understand the updated regulations and how to reduce water use. Outreach efforts will include:</w:t>
      </w:r>
    </w:p>
    <w:p w14:paraId="5A846008" w14:textId="77777777" w:rsidR="00E67EAA" w:rsidRPr="00E67EAA" w:rsidRDefault="00E67EAA" w:rsidP="00E67EAA">
      <w:pPr>
        <w:numPr>
          <w:ilvl w:val="0"/>
          <w:numId w:val="16"/>
        </w:numPr>
      </w:pPr>
      <w:r w:rsidRPr="00E67EAA">
        <w:t>Mail stuffers, newsletters, and social media posts</w:t>
      </w:r>
    </w:p>
    <w:p w14:paraId="2364EB40" w14:textId="77777777" w:rsidR="00E67EAA" w:rsidRPr="00E67EAA" w:rsidRDefault="00E67EAA" w:rsidP="00E67EAA">
      <w:pPr>
        <w:numPr>
          <w:ilvl w:val="0"/>
          <w:numId w:val="16"/>
        </w:numPr>
      </w:pPr>
      <w:r w:rsidRPr="00E67EAA">
        <w:t>Information tables at events such as Fresh Pond Day on June 14, 2025</w:t>
      </w:r>
    </w:p>
    <w:p w14:paraId="71A1AFA4" w14:textId="77777777" w:rsidR="00E67EAA" w:rsidRPr="00E67EAA" w:rsidRDefault="00E67EAA" w:rsidP="00E67EAA">
      <w:pPr>
        <w:numPr>
          <w:ilvl w:val="0"/>
          <w:numId w:val="16"/>
        </w:numPr>
      </w:pPr>
      <w:r w:rsidRPr="00E67EAA">
        <w:t>Language-accessible materials</w:t>
      </w:r>
    </w:p>
    <w:p w14:paraId="62DC2C06" w14:textId="7E965E43" w:rsidR="00E67EAA" w:rsidRPr="00E67EAA" w:rsidRDefault="00E67EAA" w:rsidP="00E67EAA">
      <w:pPr>
        <w:numPr>
          <w:ilvl w:val="0"/>
          <w:numId w:val="16"/>
        </w:numPr>
      </w:pPr>
      <w:r w:rsidRPr="00E67EAA">
        <w:t xml:space="preserve">Website updates: </w:t>
      </w:r>
      <w:hyperlink r:id="rId6" w:history="1">
        <w:r w:rsidR="00ED03AB" w:rsidRPr="00ED03AB">
          <w:rPr>
            <w:rStyle w:val="Hyperlink"/>
          </w:rPr>
          <w:t>Water - City of Cambridge, Massachusetts</w:t>
        </w:r>
      </w:hyperlink>
    </w:p>
    <w:p w14:paraId="3391CF5A" w14:textId="77777777" w:rsidR="00E67EAA" w:rsidRPr="00E67EAA" w:rsidRDefault="00E67EAA" w:rsidP="00E67EAA">
      <w:r w:rsidRPr="00E67EAA">
        <w:t>Residents are encouraged to be creative and community-minded—Council suggestions included ideas like holding a “rain dance” to promote awareness in a fun and engaging way.</w:t>
      </w:r>
    </w:p>
    <w:p w14:paraId="6EC29597" w14:textId="77777777" w:rsidR="00E67EAA" w:rsidRPr="00E67EAA" w:rsidRDefault="00E67EAA" w:rsidP="00E67EAA">
      <w:pPr>
        <w:rPr>
          <w:b/>
          <w:bCs/>
        </w:rPr>
      </w:pPr>
      <w:r w:rsidRPr="00E67EAA">
        <w:rPr>
          <w:b/>
          <w:bCs/>
        </w:rPr>
        <w:lastRenderedPageBreak/>
        <w:t>Every Drop Counts</w:t>
      </w:r>
    </w:p>
    <w:p w14:paraId="39F1A416" w14:textId="77777777" w:rsidR="00E67EAA" w:rsidRPr="00E67EAA" w:rsidRDefault="00E67EAA" w:rsidP="00E67EAA">
      <w:r w:rsidRPr="00E67EAA">
        <w:t xml:space="preserve">Mayor Simmons and Vice Mayor McGovern emphasized the importance of proactive conservation and equity in outreach. The </w:t>
      </w:r>
      <w:proofErr w:type="gramStart"/>
      <w:r w:rsidRPr="00E67EAA">
        <w:t>City</w:t>
      </w:r>
      <w:proofErr w:type="gramEnd"/>
      <w:r w:rsidRPr="00E67EAA">
        <w:t xml:space="preserve"> urges all residents to:</w:t>
      </w:r>
    </w:p>
    <w:p w14:paraId="0630BEEE" w14:textId="77777777" w:rsidR="00E67EAA" w:rsidRPr="00E67EAA" w:rsidRDefault="00E67EAA" w:rsidP="00E67EAA">
      <w:pPr>
        <w:numPr>
          <w:ilvl w:val="0"/>
          <w:numId w:val="17"/>
        </w:numPr>
      </w:pPr>
      <w:r w:rsidRPr="00E67EAA">
        <w:t>Fix leaks quickly</w:t>
      </w:r>
    </w:p>
    <w:p w14:paraId="17196942" w14:textId="77777777" w:rsidR="00E67EAA" w:rsidRPr="00E67EAA" w:rsidRDefault="00E67EAA" w:rsidP="00E67EAA">
      <w:pPr>
        <w:numPr>
          <w:ilvl w:val="0"/>
          <w:numId w:val="17"/>
        </w:numPr>
      </w:pPr>
      <w:r w:rsidRPr="00E67EAA">
        <w:t>Take shorter showers</w:t>
      </w:r>
    </w:p>
    <w:p w14:paraId="44E7D6AD" w14:textId="77777777" w:rsidR="00E67EAA" w:rsidRPr="00E67EAA" w:rsidRDefault="00E67EAA" w:rsidP="00E67EAA">
      <w:pPr>
        <w:numPr>
          <w:ilvl w:val="0"/>
          <w:numId w:val="17"/>
        </w:numPr>
      </w:pPr>
      <w:r w:rsidRPr="00E67EAA">
        <w:t>Run full loads of laundry or dishes</w:t>
      </w:r>
    </w:p>
    <w:p w14:paraId="0D23928D" w14:textId="77777777" w:rsidR="00E67EAA" w:rsidRPr="00E67EAA" w:rsidRDefault="00E67EAA" w:rsidP="00E67EAA">
      <w:pPr>
        <w:numPr>
          <w:ilvl w:val="0"/>
          <w:numId w:val="17"/>
        </w:numPr>
      </w:pPr>
      <w:r w:rsidRPr="00E67EAA">
        <w:t>Delay new landscaping projects that require frequent watering</w:t>
      </w:r>
    </w:p>
    <w:p w14:paraId="26811234" w14:textId="6F689EAC" w:rsidR="00DE71F9" w:rsidRPr="00E67EAA" w:rsidRDefault="00E67EAA">
      <w:r w:rsidRPr="00E67EAA">
        <w:t>Thank you for helping to protect our water supply.</w:t>
      </w:r>
      <w:r w:rsidRPr="00E67EAA">
        <w:br/>
        <w:t xml:space="preserve">For questions or more info, contact the Cambridge Water Department at 617-349-4770 or visit: </w:t>
      </w:r>
      <w:hyperlink r:id="rId7" w:history="1">
        <w:r w:rsidR="00ED03AB" w:rsidRPr="00ED03AB">
          <w:rPr>
            <w:rStyle w:val="Hyperlink"/>
          </w:rPr>
          <w:t>Water - City of Cambridge, Massachusetts</w:t>
        </w:r>
      </w:hyperlink>
    </w:p>
    <w:sectPr w:rsidR="00DE71F9" w:rsidRPr="00E67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1103"/>
    <w:multiLevelType w:val="multilevel"/>
    <w:tmpl w:val="C0A6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924"/>
    <w:multiLevelType w:val="multilevel"/>
    <w:tmpl w:val="7D2E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050F0"/>
    <w:multiLevelType w:val="multilevel"/>
    <w:tmpl w:val="78221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21B69"/>
    <w:multiLevelType w:val="multilevel"/>
    <w:tmpl w:val="A01E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1715B"/>
    <w:multiLevelType w:val="multilevel"/>
    <w:tmpl w:val="F2F0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50B38"/>
    <w:multiLevelType w:val="multilevel"/>
    <w:tmpl w:val="24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25B53"/>
    <w:multiLevelType w:val="multilevel"/>
    <w:tmpl w:val="AD78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D5F8C"/>
    <w:multiLevelType w:val="multilevel"/>
    <w:tmpl w:val="87346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76386"/>
    <w:multiLevelType w:val="multilevel"/>
    <w:tmpl w:val="D56E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C0E73"/>
    <w:multiLevelType w:val="multilevel"/>
    <w:tmpl w:val="1470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84055"/>
    <w:multiLevelType w:val="multilevel"/>
    <w:tmpl w:val="605E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E86CDE"/>
    <w:multiLevelType w:val="multilevel"/>
    <w:tmpl w:val="AC6C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327EF"/>
    <w:multiLevelType w:val="multilevel"/>
    <w:tmpl w:val="8232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B0334"/>
    <w:multiLevelType w:val="multilevel"/>
    <w:tmpl w:val="2414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A5637"/>
    <w:multiLevelType w:val="multilevel"/>
    <w:tmpl w:val="75F2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E6AE3"/>
    <w:multiLevelType w:val="multilevel"/>
    <w:tmpl w:val="AB6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170C31"/>
    <w:multiLevelType w:val="multilevel"/>
    <w:tmpl w:val="C5E0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322870">
    <w:abstractNumId w:val="8"/>
  </w:num>
  <w:num w:numId="2" w16cid:durableId="1211922388">
    <w:abstractNumId w:val="9"/>
  </w:num>
  <w:num w:numId="3" w16cid:durableId="1267498472">
    <w:abstractNumId w:val="10"/>
  </w:num>
  <w:num w:numId="4" w16cid:durableId="1243832185">
    <w:abstractNumId w:val="11"/>
  </w:num>
  <w:num w:numId="5" w16cid:durableId="1131511036">
    <w:abstractNumId w:val="12"/>
  </w:num>
  <w:num w:numId="6" w16cid:durableId="1801722080">
    <w:abstractNumId w:val="1"/>
  </w:num>
  <w:num w:numId="7" w16cid:durableId="128136265">
    <w:abstractNumId w:val="13"/>
  </w:num>
  <w:num w:numId="8" w16cid:durableId="370034021">
    <w:abstractNumId w:val="0"/>
  </w:num>
  <w:num w:numId="9" w16cid:durableId="1939823142">
    <w:abstractNumId w:val="3"/>
  </w:num>
  <w:num w:numId="10" w16cid:durableId="1663922803">
    <w:abstractNumId w:val="5"/>
  </w:num>
  <w:num w:numId="11" w16cid:durableId="530654157">
    <w:abstractNumId w:val="16"/>
  </w:num>
  <w:num w:numId="12" w16cid:durableId="843471947">
    <w:abstractNumId w:val="7"/>
  </w:num>
  <w:num w:numId="13" w16cid:durableId="551426133">
    <w:abstractNumId w:val="15"/>
  </w:num>
  <w:num w:numId="14" w16cid:durableId="745034631">
    <w:abstractNumId w:val="2"/>
  </w:num>
  <w:num w:numId="15" w16cid:durableId="355351398">
    <w:abstractNumId w:val="4"/>
  </w:num>
  <w:num w:numId="16" w16cid:durableId="20015922">
    <w:abstractNumId w:val="14"/>
  </w:num>
  <w:num w:numId="17" w16cid:durableId="99183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67"/>
    <w:rsid w:val="002C2390"/>
    <w:rsid w:val="00AB7FD8"/>
    <w:rsid w:val="00B6333B"/>
    <w:rsid w:val="00BE1C67"/>
    <w:rsid w:val="00DE71F9"/>
    <w:rsid w:val="00E67EAA"/>
    <w:rsid w:val="00ED03AB"/>
    <w:rsid w:val="00F3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9BE0"/>
  <w15:chartTrackingRefBased/>
  <w15:docId w15:val="{32C9BB5F-2AD0-45CA-89C9-9B60453A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C67"/>
    <w:rPr>
      <w:rFonts w:eastAsiaTheme="majorEastAsia" w:cstheme="majorBidi"/>
      <w:color w:val="272727" w:themeColor="text1" w:themeTint="D8"/>
    </w:rPr>
  </w:style>
  <w:style w:type="paragraph" w:styleId="Title">
    <w:name w:val="Title"/>
    <w:basedOn w:val="Normal"/>
    <w:next w:val="Normal"/>
    <w:link w:val="TitleChar"/>
    <w:uiPriority w:val="10"/>
    <w:qFormat/>
    <w:rsid w:val="00BE1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C67"/>
    <w:pPr>
      <w:spacing w:before="160"/>
      <w:jc w:val="center"/>
    </w:pPr>
    <w:rPr>
      <w:i/>
      <w:iCs/>
      <w:color w:val="404040" w:themeColor="text1" w:themeTint="BF"/>
    </w:rPr>
  </w:style>
  <w:style w:type="character" w:customStyle="1" w:styleId="QuoteChar">
    <w:name w:val="Quote Char"/>
    <w:basedOn w:val="DefaultParagraphFont"/>
    <w:link w:val="Quote"/>
    <w:uiPriority w:val="29"/>
    <w:rsid w:val="00BE1C67"/>
    <w:rPr>
      <w:i/>
      <w:iCs/>
      <w:color w:val="404040" w:themeColor="text1" w:themeTint="BF"/>
    </w:rPr>
  </w:style>
  <w:style w:type="paragraph" w:styleId="ListParagraph">
    <w:name w:val="List Paragraph"/>
    <w:basedOn w:val="Normal"/>
    <w:uiPriority w:val="34"/>
    <w:qFormat/>
    <w:rsid w:val="00BE1C67"/>
    <w:pPr>
      <w:ind w:left="720"/>
      <w:contextualSpacing/>
    </w:pPr>
  </w:style>
  <w:style w:type="character" w:styleId="IntenseEmphasis">
    <w:name w:val="Intense Emphasis"/>
    <w:basedOn w:val="DefaultParagraphFont"/>
    <w:uiPriority w:val="21"/>
    <w:qFormat/>
    <w:rsid w:val="00BE1C67"/>
    <w:rPr>
      <w:i/>
      <w:iCs/>
      <w:color w:val="0F4761" w:themeColor="accent1" w:themeShade="BF"/>
    </w:rPr>
  </w:style>
  <w:style w:type="paragraph" w:styleId="IntenseQuote">
    <w:name w:val="Intense Quote"/>
    <w:basedOn w:val="Normal"/>
    <w:next w:val="Normal"/>
    <w:link w:val="IntenseQuoteChar"/>
    <w:uiPriority w:val="30"/>
    <w:qFormat/>
    <w:rsid w:val="00BE1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C67"/>
    <w:rPr>
      <w:i/>
      <w:iCs/>
      <w:color w:val="0F4761" w:themeColor="accent1" w:themeShade="BF"/>
    </w:rPr>
  </w:style>
  <w:style w:type="character" w:styleId="IntenseReference">
    <w:name w:val="Intense Reference"/>
    <w:basedOn w:val="DefaultParagraphFont"/>
    <w:uiPriority w:val="32"/>
    <w:qFormat/>
    <w:rsid w:val="00BE1C67"/>
    <w:rPr>
      <w:b/>
      <w:bCs/>
      <w:smallCaps/>
      <w:color w:val="0F4761" w:themeColor="accent1" w:themeShade="BF"/>
      <w:spacing w:val="5"/>
    </w:rPr>
  </w:style>
  <w:style w:type="character" w:styleId="Hyperlink">
    <w:name w:val="Hyperlink"/>
    <w:basedOn w:val="DefaultParagraphFont"/>
    <w:uiPriority w:val="99"/>
    <w:unhideWhenUsed/>
    <w:rsid w:val="00BE1C67"/>
    <w:rPr>
      <w:color w:val="467886" w:themeColor="hyperlink"/>
      <w:u w:val="single"/>
    </w:rPr>
  </w:style>
  <w:style w:type="character" w:styleId="UnresolvedMention">
    <w:name w:val="Unresolved Mention"/>
    <w:basedOn w:val="DefaultParagraphFont"/>
    <w:uiPriority w:val="99"/>
    <w:semiHidden/>
    <w:unhideWhenUsed/>
    <w:rsid w:val="00BE1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116">
      <w:bodyDiv w:val="1"/>
      <w:marLeft w:val="0"/>
      <w:marRight w:val="0"/>
      <w:marTop w:val="0"/>
      <w:marBottom w:val="0"/>
      <w:divBdr>
        <w:top w:val="none" w:sz="0" w:space="0" w:color="auto"/>
        <w:left w:val="none" w:sz="0" w:space="0" w:color="auto"/>
        <w:bottom w:val="none" w:sz="0" w:space="0" w:color="auto"/>
        <w:right w:val="none" w:sz="0" w:space="0" w:color="auto"/>
      </w:divBdr>
    </w:div>
    <w:div w:id="290015150">
      <w:bodyDiv w:val="1"/>
      <w:marLeft w:val="0"/>
      <w:marRight w:val="0"/>
      <w:marTop w:val="0"/>
      <w:marBottom w:val="0"/>
      <w:divBdr>
        <w:top w:val="none" w:sz="0" w:space="0" w:color="auto"/>
        <w:left w:val="none" w:sz="0" w:space="0" w:color="auto"/>
        <w:bottom w:val="none" w:sz="0" w:space="0" w:color="auto"/>
        <w:right w:val="none" w:sz="0" w:space="0" w:color="auto"/>
      </w:divBdr>
    </w:div>
    <w:div w:id="400951710">
      <w:bodyDiv w:val="1"/>
      <w:marLeft w:val="0"/>
      <w:marRight w:val="0"/>
      <w:marTop w:val="0"/>
      <w:marBottom w:val="0"/>
      <w:divBdr>
        <w:top w:val="none" w:sz="0" w:space="0" w:color="auto"/>
        <w:left w:val="none" w:sz="0" w:space="0" w:color="auto"/>
        <w:bottom w:val="none" w:sz="0" w:space="0" w:color="auto"/>
        <w:right w:val="none" w:sz="0" w:space="0" w:color="auto"/>
      </w:divBdr>
    </w:div>
    <w:div w:id="480080246">
      <w:bodyDiv w:val="1"/>
      <w:marLeft w:val="0"/>
      <w:marRight w:val="0"/>
      <w:marTop w:val="0"/>
      <w:marBottom w:val="0"/>
      <w:divBdr>
        <w:top w:val="none" w:sz="0" w:space="0" w:color="auto"/>
        <w:left w:val="none" w:sz="0" w:space="0" w:color="auto"/>
        <w:bottom w:val="none" w:sz="0" w:space="0" w:color="auto"/>
        <w:right w:val="none" w:sz="0" w:space="0" w:color="auto"/>
      </w:divBdr>
    </w:div>
    <w:div w:id="967786326">
      <w:bodyDiv w:val="1"/>
      <w:marLeft w:val="0"/>
      <w:marRight w:val="0"/>
      <w:marTop w:val="0"/>
      <w:marBottom w:val="0"/>
      <w:divBdr>
        <w:top w:val="none" w:sz="0" w:space="0" w:color="auto"/>
        <w:left w:val="none" w:sz="0" w:space="0" w:color="auto"/>
        <w:bottom w:val="none" w:sz="0" w:space="0" w:color="auto"/>
        <w:right w:val="none" w:sz="0" w:space="0" w:color="auto"/>
      </w:divBdr>
    </w:div>
    <w:div w:id="18761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bridgema.gov/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ma.gov/Water" TargetMode="External"/><Relationship Id="rId5" Type="http://schemas.openxmlformats.org/officeDocument/2006/relationships/hyperlink" Target="https://www.mass.gov/info-details/drought-stat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Cambridge</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Enright, Alyssa</dc:creator>
  <cp:keywords/>
  <dc:description/>
  <cp:lastModifiedBy>Enright, Alyssa</cp:lastModifiedBy>
  <cp:revision>1</cp:revision>
  <dcterms:created xsi:type="dcterms:W3CDTF">2025-04-08T18:31:00Z</dcterms:created>
  <dcterms:modified xsi:type="dcterms:W3CDTF">2025-04-08T20:16:00Z</dcterms:modified>
</cp:coreProperties>
</file>